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3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4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3rplc-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OrganizationNamegrp-14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Fonts w:ascii="Times New Roman" w:eastAsia="Times New Roman" w:hAnsi="Times New Roman" w:cs="Times New Roman"/>
          <w:sz w:val="28"/>
          <w:szCs w:val="28"/>
        </w:rPr>
        <w:t>9725133540</w:t>
      </w:r>
      <w:r>
        <w:rPr>
          <w:rFonts w:ascii="Times New Roman" w:eastAsia="Times New Roman" w:hAnsi="Times New Roman" w:cs="Times New Roman"/>
          <w:sz w:val="28"/>
          <w:szCs w:val="28"/>
        </w:rPr>
        <w:t>), третье лицо, не заявляющее самостоятельных требований относительно предмета спора, Публичное акционерное общество РОСБАНК (</w:t>
      </w:r>
      <w:r>
        <w:rPr>
          <w:rFonts w:ascii="Times New Roman" w:eastAsia="Times New Roman" w:hAnsi="Times New Roman" w:cs="Times New Roman"/>
          <w:sz w:val="28"/>
          <w:szCs w:val="28"/>
        </w:rPr>
        <w:t>7730060164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защите прав потребителей,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 167, 194-199, 233, 235 Гражданского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FIOgrp-5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обществу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Каутела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третье лицо, не заявляющее самостоятельных требований относительно предмета спора, Публичное акционерное общество РОСБАНК о защите прав потребителей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FIOgrp-5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8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уплаченных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услугу </w:t>
      </w:r>
      <w:r>
        <w:rPr>
          <w:rFonts w:ascii="Times New Roman" w:eastAsia="Times New Roman" w:hAnsi="Times New Roman" w:cs="Times New Roman"/>
          <w:sz w:val="28"/>
          <w:szCs w:val="28"/>
        </w:rPr>
        <w:t>«Независимая гарантия» № б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 по КД </w:t>
      </w:r>
      <w:r>
        <w:rPr>
          <w:rStyle w:val="cat-PhoneNumbergrp-15rplc-1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-Ф, </w:t>
      </w:r>
      <w:r>
        <w:rPr>
          <w:rStyle w:val="cat-Sumgrp-9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компенсации морального вреда, </w:t>
      </w:r>
      <w:r>
        <w:rPr>
          <w:rStyle w:val="cat-Sumgrp-10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за </w:t>
      </w:r>
      <w:r>
        <w:rPr>
          <w:rFonts w:ascii="Times New Roman" w:eastAsia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добровольном порядке удовлетворения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потребителя,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всего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 в остальной части отказать.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4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Style w:val="cat-Sumgrp-12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доход местного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6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 </w:t>
      </w:r>
      <w:r>
        <w:rPr>
          <w:rStyle w:val="cat-FIOgrp-6rplc-21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1rplc-22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936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/з 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 </w:t>
      </w:r>
      <w:r>
        <w:rPr>
          <w:rStyle w:val="cat-FIOgrp-7rplc-23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3rplc-2">
    <w:name w:val="cat-FIO grp-3 rplc-2"/>
    <w:basedOn w:val="DefaultParagraphFont"/>
  </w:style>
  <w:style w:type="character" w:customStyle="1" w:styleId="cat-FIOgrp-4rplc-3">
    <w:name w:val="cat-FIO grp-4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PassportDatagrp-13rplc-5">
    <w:name w:val="cat-PassportData grp-13 rplc-5"/>
    <w:basedOn w:val="DefaultParagraphFont"/>
  </w:style>
  <w:style w:type="character" w:customStyle="1" w:styleId="cat-ExternalSystemDefinedgrp-16rplc-6">
    <w:name w:val="cat-ExternalSystemDefined grp-16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OrganizationNamegrp-14rplc-8">
    <w:name w:val="cat-OrganizationName grp-14 rplc-8"/>
    <w:basedOn w:val="DefaultParagraphFont"/>
  </w:style>
  <w:style w:type="character" w:customStyle="1" w:styleId="cat-FIOgrp-5rplc-9">
    <w:name w:val="cat-FIO grp-5 rplc-9"/>
    <w:basedOn w:val="DefaultParagraphFont"/>
  </w:style>
  <w:style w:type="character" w:customStyle="1" w:styleId="cat-OrganizationNamegrp-14rplc-10">
    <w:name w:val="cat-OrganizationName grp-14 rplc-10"/>
    <w:basedOn w:val="DefaultParagraphFont"/>
  </w:style>
  <w:style w:type="character" w:customStyle="1" w:styleId="cat-FIOgrp-5rplc-11">
    <w:name w:val="cat-FIO grp-5 rplc-11"/>
    <w:basedOn w:val="DefaultParagraphFont"/>
  </w:style>
  <w:style w:type="character" w:customStyle="1" w:styleId="cat-Sumgrp-8rplc-12">
    <w:name w:val="cat-Sum grp-8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PhoneNumbergrp-15rplc-14">
    <w:name w:val="cat-PhoneNumber grp-15 rplc-14"/>
    <w:basedOn w:val="DefaultParagraphFont"/>
  </w:style>
  <w:style w:type="character" w:customStyle="1" w:styleId="cat-Sumgrp-9rplc-15">
    <w:name w:val="cat-Sum grp-9 rplc-15"/>
    <w:basedOn w:val="DefaultParagraphFont"/>
  </w:style>
  <w:style w:type="character" w:customStyle="1" w:styleId="cat-Sumgrp-10rplc-16">
    <w:name w:val="cat-Sum grp-10 rplc-16"/>
    <w:basedOn w:val="DefaultParagraphFont"/>
  </w:style>
  <w:style w:type="character" w:customStyle="1" w:styleId="cat-Sumgrp-11rplc-17">
    <w:name w:val="cat-Sum grp-11 rplc-17"/>
    <w:basedOn w:val="DefaultParagraphFont"/>
  </w:style>
  <w:style w:type="character" w:customStyle="1" w:styleId="cat-OrganizationNamegrp-14rplc-18">
    <w:name w:val="cat-OrganizationName grp-14 rplc-18"/>
    <w:basedOn w:val="DefaultParagraphFont"/>
  </w:style>
  <w:style w:type="character" w:customStyle="1" w:styleId="cat-Sumgrp-12rplc-19">
    <w:name w:val="cat-Sum grp-12 rplc-19"/>
    <w:basedOn w:val="DefaultParagraphFont"/>
  </w:style>
  <w:style w:type="character" w:customStyle="1" w:styleId="cat-FIOgrp-6rplc-20">
    <w:name w:val="cat-FIO grp-6 rplc-20"/>
    <w:basedOn w:val="DefaultParagraphFont"/>
  </w:style>
  <w:style w:type="character" w:customStyle="1" w:styleId="cat-FIOgrp-6rplc-21">
    <w:name w:val="cat-FIO grp-6 rplc-21"/>
    <w:basedOn w:val="DefaultParagraphFont"/>
  </w:style>
  <w:style w:type="character" w:customStyle="1" w:styleId="cat-Dategrp-1rplc-22">
    <w:name w:val="cat-Date grp-1 rplc-22"/>
    <w:basedOn w:val="DefaultParagraphFont"/>
  </w:style>
  <w:style w:type="character" w:customStyle="1" w:styleId="cat-FIOgrp-7rplc-23">
    <w:name w:val="cat-FIO grp-7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